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E86" w:rsidRDefault="004E723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18"/>
        </w:rPr>
        <w:t>Załącznik nr 6 do SWZ</w:t>
      </w:r>
    </w:p>
    <w:p w:rsidR="00DA0E86" w:rsidRDefault="00DA0E86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DA0E86" w:rsidRDefault="004E7230">
      <w:pPr>
        <w:spacing w:after="0"/>
      </w:pPr>
      <w:r>
        <w:rPr>
          <w:rFonts w:ascii="Times New Roman" w:eastAsia="Times New Roman" w:hAnsi="Times New Roman" w:cs="Times New Roman"/>
          <w:b/>
          <w:sz w:val="20"/>
          <w:u w:val="single"/>
        </w:rPr>
        <w:t>ZP.3.2021</w:t>
      </w:r>
    </w:p>
    <w:p w:rsidR="00DA0E86" w:rsidRDefault="00DA0E86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A0E86" w:rsidRDefault="004E7230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A0E86" w:rsidRDefault="004E7230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Przedsiębiorstwo Komunalne Sp. z o.o.</w:t>
      </w:r>
    </w:p>
    <w:p w:rsidR="00DA0E86" w:rsidRDefault="004E7230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ul. Słowackiego 11 B</w:t>
      </w:r>
    </w:p>
    <w:p w:rsidR="00DA0E86" w:rsidRDefault="004E7230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DA0E86" w:rsidRDefault="00DA0E8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A0E86" w:rsidRDefault="004E7230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Wykonawca</w:t>
      </w:r>
    </w:p>
    <w:p w:rsidR="00DA0E86" w:rsidRDefault="004E7230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DA0E86" w:rsidRDefault="004E7230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DA0E86" w:rsidRDefault="004E723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</w:rPr>
        <w:t xml:space="preserve">pełna nazwa/firma, adres, w zależności od </w:t>
      </w:r>
      <w:r>
        <w:rPr>
          <w:rFonts w:ascii="Times New Roman" w:hAnsi="Times New Roman" w:cs="Times New Roman"/>
          <w:i/>
          <w:sz w:val="20"/>
        </w:rPr>
        <w:t>podmiotu: NIP/PESEL, KRS/</w:t>
      </w:r>
      <w:proofErr w:type="spellStart"/>
      <w:r>
        <w:rPr>
          <w:rFonts w:ascii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A0E86" w:rsidRDefault="004E7230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reprezentowany przez:</w:t>
      </w:r>
    </w:p>
    <w:p w:rsidR="00DA0E86" w:rsidRDefault="004E7230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DA0E86" w:rsidRDefault="004E723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DA0E86" w:rsidRDefault="00DA0E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5A8" w:rsidRDefault="009555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5A8" w:rsidRDefault="009555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0E86" w:rsidRDefault="004E723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SPECYFIKACJA TECHNICZNA I WARUNKI LEASINGU</w:t>
      </w:r>
    </w:p>
    <w:p w:rsidR="00DA0E86" w:rsidRDefault="004E723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i/>
          <w:iCs/>
          <w:u w:val="single"/>
        </w:rPr>
        <w:t>„</w:t>
      </w:r>
      <w:bookmarkStart w:id="0" w:name="_GoBack1"/>
      <w:bookmarkEnd w:id="0"/>
      <w:r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Zakup w formie leasingu operacyjnego (z opcją wykupu) wraz z </w:t>
      </w:r>
      <w:r>
        <w:rPr>
          <w:rFonts w:ascii="Times New Roman" w:eastAsia="Times New Roman" w:hAnsi="Times New Roman" w:cs="Times New Roman"/>
          <w:b/>
          <w:i/>
          <w:iCs/>
          <w:u w:val="single"/>
        </w:rPr>
        <w:t>dostawą do siedziby Zamawiającego fabrycznie nowej koparko-ładowarki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”</w:t>
      </w:r>
    </w:p>
    <w:p w:rsidR="00DA0E86" w:rsidRDefault="00DA0E8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9555A8" w:rsidRDefault="009555A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DA0E86" w:rsidRDefault="004E723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Oferowany sprzęt:</w:t>
      </w:r>
    </w:p>
    <w:p w:rsidR="00DA0E86" w:rsidRDefault="004E723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producent:: ……………………………...</w:t>
      </w:r>
    </w:p>
    <w:p w:rsidR="00DA0E86" w:rsidRDefault="004E723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model: ………………………………</w:t>
      </w:r>
    </w:p>
    <w:p w:rsidR="00DA0E86" w:rsidRDefault="004E723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rok produkcji: ……………………………...</w:t>
      </w:r>
    </w:p>
    <w:p w:rsidR="00DA0E86" w:rsidRDefault="00DA0E86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1"/>
        <w:gridCol w:w="5897"/>
        <w:gridCol w:w="2384"/>
      </w:tblGrid>
      <w:tr w:rsidR="00DA0E86"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DA0E86">
            <w:pPr>
              <w:pStyle w:val="Zawartotabeli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E86" w:rsidRDefault="004E7230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DA0E86">
            <w:pPr>
              <w:pStyle w:val="Zawartotabeli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E86" w:rsidRDefault="004E7230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Parametry techniczne (wymagane)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before="113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Potwierdzenie spełnienia warunku (Tak / </w:t>
            </w:r>
            <w:r>
              <w:rPr>
                <w:rFonts w:ascii="Times New Roman" w:hAnsi="Times New Roman"/>
                <w:sz w:val="20"/>
                <w:szCs w:val="20"/>
              </w:rPr>
              <w:t>Nie*)</w:t>
            </w:r>
          </w:p>
        </w:tc>
      </w:tr>
      <w:tr w:rsidR="00DA0E86">
        <w:tc>
          <w:tcPr>
            <w:tcW w:w="90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Koparko-ładowarka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Fabrycznie nowa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bookmarkStart w:id="2" w:name="__DdeLink__5334_4226229288"/>
            <w:r>
              <w:rPr>
                <w:rFonts w:ascii="Times New Roman" w:hAnsi="Times New Roman"/>
              </w:rPr>
              <w:t>Tak / Nie</w:t>
            </w:r>
            <w:bookmarkEnd w:id="2"/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MT"/>
                <w:color w:val="000000"/>
              </w:rPr>
              <w:t>Kołowa spełniająca wymagania pojazdu dopuszczonego do poruszania się po drogach publicznych zgodnie z obowiązującymi przepisami ustawy Prawo o ruchu drogowym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MT"/>
                <w:color w:val="000000"/>
              </w:rPr>
              <w:t xml:space="preserve">Silnik </w:t>
            </w:r>
            <w:r>
              <w:rPr>
                <w:rFonts w:ascii="Times New Roman" w:hAnsi="Times New Roman" w:cs="ArialMT"/>
                <w:color w:val="000000"/>
              </w:rPr>
              <w:t>wysokoprężny o pojemności max. 3,8 l, turbodoładowany o mocy maksymalnej min. 70kW spełniający normę emisji spalin STAGE V. Silnik wysokoprężny maszyny wyprodukowany przez producenta maszyny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(podać)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MT"/>
                <w:color w:val="000000"/>
              </w:rPr>
              <w:t>Napęd koparko – ładowarki na dwie osie z moż</w:t>
            </w:r>
            <w:r>
              <w:rPr>
                <w:rFonts w:ascii="Times New Roman" w:hAnsi="Times New Roman" w:cs="ArialMT"/>
                <w:color w:val="000000"/>
              </w:rPr>
              <w:t>liwością wyboru napędu na jedną oś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MT"/>
                <w:color w:val="000000"/>
              </w:rPr>
              <w:t>Koła jezdne:</w:t>
            </w:r>
          </w:p>
          <w:p w:rsidR="00DA0E86" w:rsidRDefault="004E723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MT"/>
                <w:color w:val="000000"/>
              </w:rPr>
              <w:t>a) przednie: min. 18”, max. 20”,</w:t>
            </w:r>
          </w:p>
          <w:p w:rsidR="00DA0E86" w:rsidRDefault="004E723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MT"/>
                <w:color w:val="000000"/>
              </w:rPr>
              <w:t>b) tylne: min. 28”, max. 30”,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(podać)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MT"/>
                <w:color w:val="000000"/>
              </w:rPr>
              <w:t>Blokada dyferencjału na tylnej osi 100%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</w:pPr>
            <w:r>
              <w:rPr>
                <w:rFonts w:ascii="Times New Roman" w:hAnsi="Times New Roman" w:cs="ArialMT"/>
                <w:color w:val="000000"/>
              </w:rPr>
              <w:t>S</w:t>
            </w:r>
            <w:r>
              <w:rPr>
                <w:rFonts w:ascii="Times New Roman" w:hAnsi="Times New Roman" w:cs="ArialMT"/>
                <w:color w:val="000000"/>
              </w:rPr>
              <w:t xml:space="preserve">krzynia biegów automatyczna, minimum cztery biegi do </w:t>
            </w:r>
            <w:r>
              <w:rPr>
                <w:rFonts w:ascii="Times New Roman" w:hAnsi="Times New Roman" w:cs="ArialMT"/>
                <w:color w:val="000000"/>
              </w:rPr>
              <w:t>przodu i trzy biegi do tyłu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MT"/>
                <w:color w:val="000000"/>
              </w:rPr>
              <w:t>2 niezależne układy hamowania, hamulec zasadniczy hydrauliczny z układem wspomagania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</w:pPr>
            <w:r>
              <w:rPr>
                <w:rFonts w:ascii="Times New Roman" w:hAnsi="Times New Roman" w:cs="ArialMT"/>
                <w:color w:val="000000"/>
              </w:rPr>
              <w:t>U</w:t>
            </w:r>
            <w:r>
              <w:rPr>
                <w:rFonts w:ascii="Times New Roman" w:hAnsi="Times New Roman" w:cs="ArialMT"/>
                <w:color w:val="000000"/>
              </w:rPr>
              <w:t xml:space="preserve">kład hydrauliczny zasilany pompą wielotłoczkową o wydajności min. 160 litrów/min i maksymalnym ciśnieniu </w:t>
            </w:r>
            <w:r>
              <w:rPr>
                <w:rFonts w:ascii="Times New Roman" w:hAnsi="Times New Roman" w:cs="ArialMT"/>
                <w:color w:val="000000"/>
              </w:rPr>
              <w:t>roboczym min. 200 bar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(podać)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</w:pPr>
            <w:r>
              <w:rPr>
                <w:rFonts w:ascii="Times New Roman" w:hAnsi="Times New Roman" w:cs="ArialMT"/>
                <w:color w:val="000000"/>
              </w:rPr>
              <w:t>P</w:t>
            </w:r>
            <w:r>
              <w:rPr>
                <w:rFonts w:ascii="Times New Roman" w:hAnsi="Times New Roman" w:cs="ArialMT"/>
                <w:color w:val="000000"/>
              </w:rPr>
              <w:t>odpory tylne, wysuwane hydraulicznie z zamkami hydraulicznymi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</w:pPr>
            <w:r>
              <w:rPr>
                <w:rFonts w:ascii="Times New Roman" w:hAnsi="Times New Roman" w:cs="ArialMT"/>
                <w:color w:val="000000"/>
              </w:rPr>
              <w:t>B</w:t>
            </w:r>
            <w:r>
              <w:rPr>
                <w:rFonts w:ascii="Times New Roman" w:hAnsi="Times New Roman" w:cs="ArialMT"/>
                <w:color w:val="000000"/>
              </w:rPr>
              <w:t>łotniki kół przednich i tylnych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</w:pPr>
            <w:r>
              <w:rPr>
                <w:rFonts w:ascii="Times New Roman" w:hAnsi="Times New Roman" w:cs="ArialMT"/>
                <w:color w:val="000000"/>
              </w:rPr>
              <w:t>O</w:t>
            </w:r>
            <w:r>
              <w:rPr>
                <w:rFonts w:ascii="Times New Roman" w:hAnsi="Times New Roman" w:cs="ArialMT"/>
                <w:color w:val="000000"/>
              </w:rPr>
              <w:t>grzewana i wentylowana kabina operatora z obrotowym fotelem i pasem bezpieczeństwa, spe</w:t>
            </w:r>
            <w:r>
              <w:rPr>
                <w:rFonts w:ascii="Times New Roman" w:hAnsi="Times New Roman" w:cs="ArialMT"/>
                <w:color w:val="000000"/>
              </w:rPr>
              <w:t xml:space="preserve">łniająca wymagania konstrukcji ochronnej ROPS i FOPS z poziomem hałasu w kabinie do 75 </w:t>
            </w:r>
            <w:proofErr w:type="spellStart"/>
            <w:r>
              <w:rPr>
                <w:rFonts w:ascii="Times New Roman" w:hAnsi="Times New Roman" w:cs="ArialMT"/>
                <w:color w:val="000000"/>
              </w:rPr>
              <w:t>dB</w:t>
            </w:r>
            <w:proofErr w:type="spellEnd"/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</w:pPr>
            <w:r>
              <w:rPr>
                <w:rFonts w:ascii="Times New Roman" w:hAnsi="Times New Roman" w:cs="ArialMT"/>
                <w:color w:val="000000"/>
              </w:rPr>
              <w:t>M</w:t>
            </w:r>
            <w:r>
              <w:rPr>
                <w:rFonts w:ascii="Times New Roman" w:hAnsi="Times New Roman" w:cs="ArialMT"/>
                <w:color w:val="000000"/>
              </w:rPr>
              <w:t>asa maszyny min. 8 500 kg, max. 10 000 kg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(podać)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</w:pPr>
            <w:r>
              <w:rPr>
                <w:rFonts w:ascii="Times New Roman" w:hAnsi="Times New Roman" w:cs="ArialMT"/>
                <w:color w:val="000000"/>
              </w:rPr>
              <w:t>Z</w:t>
            </w:r>
            <w:r>
              <w:rPr>
                <w:rFonts w:ascii="Times New Roman" w:hAnsi="Times New Roman" w:cs="ArialMT"/>
                <w:color w:val="000000"/>
              </w:rPr>
              <w:t>biornik paliwa o pojemności min. 130 litrów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(podać)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MT"/>
                <w:color w:val="000000"/>
              </w:rPr>
              <w:t>Instalacja 12V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MT"/>
                <w:color w:val="000000"/>
              </w:rPr>
              <w:t>Sygnał cofania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</w:pPr>
            <w:r>
              <w:rPr>
                <w:rFonts w:ascii="Times New Roman" w:hAnsi="Times New Roman" w:cs="ArialMT"/>
                <w:color w:val="000000"/>
              </w:rPr>
              <w:t>O</w:t>
            </w:r>
            <w:r>
              <w:rPr>
                <w:rFonts w:ascii="Times New Roman" w:hAnsi="Times New Roman" w:cs="ArialMT"/>
                <w:color w:val="000000"/>
              </w:rPr>
              <w:t>świetlenie drogowe i robocze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MT"/>
                <w:color w:val="000000"/>
              </w:rPr>
              <w:t>Lampa ostrzegawcza migowa, pomarańczowa montowana na dachu kabiny na magnes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MT"/>
                <w:color w:val="000000"/>
              </w:rPr>
              <w:t>Trójkąt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MT"/>
                <w:color w:val="000000"/>
              </w:rPr>
              <w:t>Apteczka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MT"/>
                <w:color w:val="000000"/>
              </w:rPr>
              <w:t>Gaśnica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90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ArialMT"/>
                <w:b/>
                <w:bCs/>
                <w:i/>
                <w:iCs/>
              </w:rPr>
              <w:t xml:space="preserve">Osprzęt </w:t>
            </w:r>
            <w:r>
              <w:rPr>
                <w:rFonts w:ascii="Times New Roman" w:hAnsi="Times New Roman" w:cs="ArialMT"/>
                <w:b/>
                <w:bCs/>
                <w:i/>
                <w:iCs/>
              </w:rPr>
              <w:t>ładowarkowy koparko-ładowarki - Ramiona ładowarki w systemie równoległym (układ ramion – „nośnik narzędzi”)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MT"/>
              </w:rPr>
              <w:t>Sterowanie ramieniem ładowarkowym za pomocą „joystick”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MT"/>
              </w:rPr>
              <w:t xml:space="preserve">System zapewniający </w:t>
            </w:r>
            <w:proofErr w:type="spellStart"/>
            <w:r>
              <w:rPr>
                <w:rFonts w:ascii="Times New Roman" w:hAnsi="Times New Roman" w:cs="ArialMT"/>
              </w:rPr>
              <w:t>samopoziomowanie</w:t>
            </w:r>
            <w:proofErr w:type="spellEnd"/>
            <w:r>
              <w:rPr>
                <w:rFonts w:ascii="Times New Roman" w:hAnsi="Times New Roman" w:cs="ArialMT"/>
              </w:rPr>
              <w:t xml:space="preserve"> łyżki                  </w:t>
            </w:r>
            <w:r>
              <w:rPr>
                <w:rFonts w:ascii="Times New Roman" w:hAnsi="Times New Roman" w:cs="ArialMT"/>
              </w:rPr>
              <w:t>ładowarkowej oraz układ stabilizacji łyżki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MT"/>
              </w:rPr>
              <w:t>Łyżka ładowarki 6 w 1 (hydraulicznie otwierana z urządzeniem podnośnika widłowego)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MT"/>
              </w:rPr>
              <w:t>Pojemność łyżki ładowarki min. 1,15 m</w:t>
            </w:r>
            <w:r>
              <w:rPr>
                <w:rFonts w:ascii="Times New Roman" w:hAnsi="Times New Roman" w:cs="ArialMT"/>
                <w:vertAlign w:val="superscript"/>
              </w:rPr>
              <w:t>3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(podać)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MT"/>
              </w:rPr>
              <w:t xml:space="preserve">Wysokość do sworznia obrotu łyżki min. </w:t>
            </w:r>
            <w:r>
              <w:rPr>
                <w:rFonts w:ascii="Times New Roman" w:hAnsi="Times New Roman" w:cs="ArialMT"/>
              </w:rPr>
              <w:t>3,4 m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(podać)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MT"/>
              </w:rPr>
              <w:t>Udźwig łyżki (na środku ciężkości łyżki ) min. 3000 kg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bookmarkStart w:id="3" w:name="__DdeLink__4537_1937718881"/>
            <w:r>
              <w:rPr>
                <w:rFonts w:ascii="Times New Roman" w:hAnsi="Times New Roman"/>
              </w:rPr>
              <w:t>(podać)</w:t>
            </w:r>
            <w:bookmarkEnd w:id="3"/>
          </w:p>
        </w:tc>
      </w:tr>
      <w:tr w:rsidR="00DA0E86">
        <w:tc>
          <w:tcPr>
            <w:tcW w:w="90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ArialMT"/>
                <w:b/>
                <w:bCs/>
                <w:i/>
                <w:iCs/>
              </w:rPr>
              <w:t xml:space="preserve">Osprzęt </w:t>
            </w:r>
            <w:proofErr w:type="spellStart"/>
            <w:r>
              <w:rPr>
                <w:rFonts w:ascii="Times New Roman" w:hAnsi="Times New Roman" w:cs="ArialMT"/>
                <w:b/>
                <w:bCs/>
                <w:i/>
                <w:iCs/>
              </w:rPr>
              <w:t>koparkowy</w:t>
            </w:r>
            <w:proofErr w:type="spellEnd"/>
            <w:r>
              <w:rPr>
                <w:rFonts w:ascii="Times New Roman" w:hAnsi="Times New Roman" w:cs="ArialMT"/>
                <w:b/>
                <w:bCs/>
                <w:i/>
                <w:iCs/>
              </w:rPr>
              <w:t xml:space="preserve"> koparko-ładowarki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MT"/>
              </w:rPr>
              <w:t xml:space="preserve">Sterowanie ramieniem </w:t>
            </w:r>
            <w:proofErr w:type="spellStart"/>
            <w:r>
              <w:rPr>
                <w:rFonts w:ascii="Times New Roman" w:hAnsi="Times New Roman" w:cs="ArialMT"/>
              </w:rPr>
              <w:t>koparkowym</w:t>
            </w:r>
            <w:proofErr w:type="spellEnd"/>
            <w:r>
              <w:rPr>
                <w:rFonts w:ascii="Times New Roman" w:hAnsi="Times New Roman" w:cs="ArialMT"/>
              </w:rPr>
              <w:t xml:space="preserve"> za pomocą „joystick”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</w:pPr>
            <w:r>
              <w:rPr>
                <w:rFonts w:ascii="Times New Roman" w:hAnsi="Times New Roman" w:cs="ArialMT"/>
              </w:rPr>
              <w:t>M</w:t>
            </w:r>
            <w:r>
              <w:rPr>
                <w:rFonts w:ascii="Times New Roman" w:hAnsi="Times New Roman" w:cs="ArialMT"/>
              </w:rPr>
              <w:t xml:space="preserve">ożliwość przesuwu bocznego wysięgnika </w:t>
            </w:r>
            <w:proofErr w:type="spellStart"/>
            <w:r>
              <w:rPr>
                <w:rFonts w:ascii="Times New Roman" w:hAnsi="Times New Roman" w:cs="ArialMT"/>
              </w:rPr>
              <w:t>koparkowego</w:t>
            </w:r>
            <w:proofErr w:type="spellEnd"/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</w:pPr>
            <w:r>
              <w:rPr>
                <w:rFonts w:ascii="Times New Roman" w:hAnsi="Times New Roman" w:cs="ArialMT"/>
              </w:rPr>
              <w:t>W</w:t>
            </w:r>
            <w:r>
              <w:rPr>
                <w:rFonts w:ascii="Times New Roman" w:hAnsi="Times New Roman" w:cs="ArialMT"/>
              </w:rPr>
              <w:t>yposażona w szybkozłącze mechaniczne do szybkiej zmiany łyżek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MT"/>
              </w:rPr>
              <w:t xml:space="preserve">Łyżki </w:t>
            </w:r>
            <w:proofErr w:type="spellStart"/>
            <w:r>
              <w:rPr>
                <w:rFonts w:ascii="Times New Roman" w:hAnsi="Times New Roman" w:cs="ArialMT"/>
              </w:rPr>
              <w:t>koparkowe</w:t>
            </w:r>
            <w:proofErr w:type="spellEnd"/>
            <w:r>
              <w:rPr>
                <w:rFonts w:ascii="Times New Roman" w:hAnsi="Times New Roman" w:cs="ArialMT"/>
              </w:rPr>
              <w:t xml:space="preserve"> montowane na szybkozłączu o szerokości 450 mm- z zębami, 600mm- z zębami, 900 mm- z lemieszem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(podać)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MT"/>
              </w:rPr>
              <w:t xml:space="preserve">Ramię </w:t>
            </w:r>
            <w:proofErr w:type="spellStart"/>
            <w:r>
              <w:rPr>
                <w:rFonts w:ascii="Times New Roman" w:hAnsi="Times New Roman" w:cs="ArialMT"/>
              </w:rPr>
              <w:t>koparkowe</w:t>
            </w:r>
            <w:proofErr w:type="spellEnd"/>
            <w:r>
              <w:rPr>
                <w:rFonts w:ascii="Times New Roman" w:hAnsi="Times New Roman" w:cs="ArialMT"/>
              </w:rPr>
              <w:t xml:space="preserve"> o </w:t>
            </w:r>
            <w:r>
              <w:rPr>
                <w:rFonts w:ascii="Times New Roman" w:hAnsi="Times New Roman" w:cs="ArialMT"/>
              </w:rPr>
              <w:t>zmiennej długości (z wysuwem teleskopowym)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</w:tc>
      </w:tr>
      <w:tr w:rsidR="00DA0E86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MT"/>
              </w:rPr>
              <w:t>Głębokość kopania min. 5,0 m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/ Nie</w:t>
            </w:r>
          </w:p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(podać)</w:t>
            </w:r>
          </w:p>
        </w:tc>
      </w:tr>
    </w:tbl>
    <w:p w:rsidR="00DA0E86" w:rsidRDefault="004E723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- niepotrzebne skreślić</w:t>
      </w:r>
    </w:p>
    <w:p w:rsidR="00DA0E86" w:rsidRDefault="00DA0E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DA0E86" w:rsidRDefault="004E723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Wymagania dotyczące leasingu:</w:t>
      </w:r>
    </w:p>
    <w:p w:rsidR="00DA0E86" w:rsidRDefault="00DA0E86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DA0E86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Leasing w walucie: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PLN</w:t>
            </w:r>
          </w:p>
        </w:tc>
      </w:tr>
      <w:tr w:rsidR="00DA0E86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opłaty wstępnej: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</w:t>
            </w:r>
          </w:p>
        </w:tc>
      </w:tr>
      <w:tr w:rsidR="00DA0E86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rat leasingowych: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  <w:r>
              <w:rPr>
                <w:rFonts w:ascii="Times New Roman" w:hAnsi="Times New Roman"/>
              </w:rPr>
              <w:t>równych rat (zgodnie z harmonogramem płatności rat leasingowych dołączonym do oferty)</w:t>
            </w:r>
          </w:p>
        </w:tc>
      </w:tr>
      <w:tr w:rsidR="00DA0E86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leasingu: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miesięcy od daty  </w:t>
            </w:r>
            <w:r>
              <w:rPr>
                <w:rFonts w:ascii="Times New Roman" w:hAnsi="Times New Roman"/>
              </w:rPr>
              <w:t>podpisania bezusterkowego protokołu zdawczo-odbiorczego</w:t>
            </w:r>
          </w:p>
        </w:tc>
      </w:tr>
      <w:tr w:rsidR="00DA0E86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wykupu przedmiotu leasingu po zakończonej umowie: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E86" w:rsidRDefault="004E7230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</w:tr>
    </w:tbl>
    <w:p w:rsidR="00DA0E86" w:rsidRDefault="00DA0E8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A0E86" w:rsidRDefault="004E7230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Uwaga:</w:t>
      </w:r>
    </w:p>
    <w:p w:rsidR="00DA0E86" w:rsidRDefault="004E723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najpóźniej w dniu dostarczenia przedmiotu zamówienia przedłoży Zamawiającemu uaktualniony harmonogram płatności rat leasingowych adekwatnie do rzeczywistych terminów płatności rat wynikłych z terminu dostarczenia sprzętu Zamawiającemu.</w:t>
      </w:r>
    </w:p>
    <w:p w:rsidR="00DA0E86" w:rsidRDefault="00DA0E8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A0E86" w:rsidRDefault="00DA0E8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A0E86" w:rsidRDefault="004E723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…………….……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DA0E86" w:rsidRDefault="00DA0E8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A0E86" w:rsidRDefault="00DA0E8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A0E86" w:rsidRDefault="00DA0E86">
      <w:pPr>
        <w:spacing w:after="0"/>
        <w:jc w:val="both"/>
      </w:pPr>
    </w:p>
    <w:sectPr w:rsidR="00DA0E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230" w:rsidRDefault="004E7230">
      <w:pPr>
        <w:spacing w:after="0" w:line="240" w:lineRule="auto"/>
      </w:pPr>
      <w:r>
        <w:separator/>
      </w:r>
    </w:p>
  </w:endnote>
  <w:endnote w:type="continuationSeparator" w:id="0">
    <w:p w:rsidR="004E7230" w:rsidRDefault="004E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86" w:rsidRDefault="00DA0E86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230" w:rsidRDefault="004E7230">
      <w:pPr>
        <w:spacing w:after="0" w:line="240" w:lineRule="auto"/>
      </w:pPr>
      <w:r>
        <w:separator/>
      </w:r>
    </w:p>
  </w:footnote>
  <w:footnote w:type="continuationSeparator" w:id="0">
    <w:p w:rsidR="004E7230" w:rsidRDefault="004E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86" w:rsidRDefault="004E7230">
    <w:pPr>
      <w:jc w:val="center"/>
    </w:pPr>
    <w:r>
      <w:rPr>
        <w:rFonts w:ascii="Times New Roman" w:eastAsia="Arial" w:hAnsi="Times New Roman" w:cs="Times New Roman"/>
        <w:bCs/>
        <w:i/>
        <w:iCs/>
        <w:sz w:val="18"/>
        <w:szCs w:val="18"/>
      </w:rPr>
      <w:t>Zakup w formie leasingu operacyjnego (z opcją wykupu) wraz z dostawą do siedziby Zamawiającego fabrycznie nowej koparko-ładowarki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E86"/>
    <w:rsid w:val="004E7230"/>
    <w:rsid w:val="009555A8"/>
    <w:rsid w:val="00D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F199"/>
  <w15:docId w15:val="{EE1955B8-E3F6-4670-A474-9A9B49A9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609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virtu1</cp:lastModifiedBy>
  <cp:revision>33</cp:revision>
  <dcterms:created xsi:type="dcterms:W3CDTF">2020-09-17T09:50:00Z</dcterms:created>
  <dcterms:modified xsi:type="dcterms:W3CDTF">2021-11-19T06:50:00Z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